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ED4C" w14:textId="77777777" w:rsidR="00C36DE4" w:rsidRDefault="000E3E9A" w:rsidP="00164ABA">
      <w:pPr>
        <w:jc w:val="center"/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CA014A4" wp14:editId="7444A247">
            <wp:simplePos x="0" y="0"/>
            <wp:positionH relativeFrom="column">
              <wp:posOffset>266065</wp:posOffset>
            </wp:positionH>
            <wp:positionV relativeFrom="paragraph">
              <wp:posOffset>9525</wp:posOffset>
            </wp:positionV>
            <wp:extent cx="624840" cy="688340"/>
            <wp:effectExtent l="0" t="0" r="3810" b="0"/>
            <wp:wrapTight wrapText="bothSides">
              <wp:wrapPolygon edited="0">
                <wp:start x="0" y="0"/>
                <wp:lineTo x="0" y="20923"/>
                <wp:lineTo x="21073" y="20923"/>
                <wp:lineTo x="210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7545A" w14:textId="77777777" w:rsidR="000E3E9A" w:rsidRDefault="000E3E9A" w:rsidP="000E3E9A">
      <w:pPr>
        <w:ind w:left="143" w:firstLine="708"/>
        <w:jc w:val="center"/>
        <w:rPr>
          <w:sz w:val="24"/>
          <w:szCs w:val="24"/>
        </w:rPr>
      </w:pPr>
    </w:p>
    <w:p w14:paraId="615BCF12" w14:textId="77777777" w:rsidR="00164ABA" w:rsidRDefault="00164ABA" w:rsidP="000E3E9A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Obecní úřad Vigantice</w:t>
      </w:r>
    </w:p>
    <w:p w14:paraId="1A23BF3B" w14:textId="77777777" w:rsidR="00164ABA" w:rsidRDefault="00164ABA" w:rsidP="00164ABA">
      <w:pPr>
        <w:jc w:val="center"/>
        <w:rPr>
          <w:sz w:val="24"/>
          <w:szCs w:val="24"/>
        </w:rPr>
      </w:pPr>
    </w:p>
    <w:p w14:paraId="686BFE2B" w14:textId="77777777" w:rsidR="000E3E9A" w:rsidRPr="0040697E" w:rsidRDefault="00164ABA" w:rsidP="0040697E">
      <w:pPr>
        <w:ind w:right="567"/>
        <w:jc w:val="center"/>
        <w:rPr>
          <w:b/>
          <w:sz w:val="28"/>
          <w:szCs w:val="28"/>
          <w:u w:val="single"/>
        </w:rPr>
      </w:pPr>
      <w:r w:rsidRPr="0040697E">
        <w:rPr>
          <w:b/>
          <w:sz w:val="28"/>
          <w:szCs w:val="28"/>
          <w:u w:val="single"/>
        </w:rPr>
        <w:t xml:space="preserve">Stanovení minimálního počtu členů okrskové volební komise Vigantice pro </w:t>
      </w:r>
      <w:r w:rsidR="0078497C" w:rsidRPr="0040697E">
        <w:rPr>
          <w:b/>
          <w:sz w:val="28"/>
          <w:szCs w:val="28"/>
          <w:u w:val="single"/>
        </w:rPr>
        <w:t>volbu prezidenta</w:t>
      </w:r>
      <w:r w:rsidR="008E2C70" w:rsidRPr="0040697E">
        <w:rPr>
          <w:b/>
          <w:sz w:val="28"/>
          <w:szCs w:val="28"/>
          <w:u w:val="single"/>
        </w:rPr>
        <w:t xml:space="preserve"> České republiky konané</w:t>
      </w:r>
    </w:p>
    <w:p w14:paraId="12029941" w14:textId="47399267" w:rsidR="00164ABA" w:rsidRDefault="008E2C70" w:rsidP="00164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dnech </w:t>
      </w:r>
      <w:r w:rsidR="008D1AE2">
        <w:rPr>
          <w:b/>
          <w:sz w:val="32"/>
          <w:szCs w:val="32"/>
        </w:rPr>
        <w:t>13. a 14</w:t>
      </w:r>
      <w:r w:rsidR="0078497C">
        <w:rPr>
          <w:b/>
          <w:sz w:val="32"/>
          <w:szCs w:val="32"/>
        </w:rPr>
        <w:t>. ledna 20</w:t>
      </w:r>
      <w:r w:rsidR="008D1AE2">
        <w:rPr>
          <w:b/>
          <w:sz w:val="32"/>
          <w:szCs w:val="32"/>
        </w:rPr>
        <w:t>23</w:t>
      </w:r>
    </w:p>
    <w:p w14:paraId="08BE2018" w14:textId="21D54DF3" w:rsidR="006944E6" w:rsidRPr="000E3E9A" w:rsidRDefault="005074FD" w:rsidP="00164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případné II. kolo </w:t>
      </w:r>
      <w:r w:rsidR="008D1AE2">
        <w:rPr>
          <w:b/>
          <w:sz w:val="32"/>
          <w:szCs w:val="32"/>
        </w:rPr>
        <w:t>27. a 28. ledna 2023</w:t>
      </w:r>
    </w:p>
    <w:p w14:paraId="00E1E528" w14:textId="77777777" w:rsidR="00164ABA" w:rsidRDefault="00164ABA" w:rsidP="00164ABA">
      <w:pPr>
        <w:jc w:val="center"/>
        <w:rPr>
          <w:sz w:val="24"/>
          <w:szCs w:val="24"/>
        </w:rPr>
      </w:pPr>
    </w:p>
    <w:p w14:paraId="7520D7FD" w14:textId="731463D0" w:rsidR="00164ABA" w:rsidRDefault="006944E6" w:rsidP="006944E6">
      <w:pPr>
        <w:ind w:left="426" w:right="567"/>
        <w:rPr>
          <w:sz w:val="24"/>
          <w:szCs w:val="24"/>
        </w:rPr>
      </w:pPr>
      <w:r>
        <w:rPr>
          <w:sz w:val="24"/>
          <w:szCs w:val="24"/>
        </w:rPr>
        <w:t>Starosta obce Vigantice v</w:t>
      </w:r>
      <w:r w:rsidR="008E2C70">
        <w:rPr>
          <w:sz w:val="24"/>
          <w:szCs w:val="24"/>
        </w:rPr>
        <w:t xml:space="preserve"> souladu s § </w:t>
      </w:r>
      <w:r w:rsidR="0078497C">
        <w:rPr>
          <w:sz w:val="24"/>
          <w:szCs w:val="24"/>
        </w:rPr>
        <w:t>14 odst. 1 písm. c) zákona č. 275/2012 Sb., o volbě prezidenta</w:t>
      </w:r>
      <w:r w:rsidR="004425E6">
        <w:rPr>
          <w:sz w:val="24"/>
          <w:szCs w:val="24"/>
        </w:rPr>
        <w:t xml:space="preserve"> </w:t>
      </w:r>
      <w:r>
        <w:rPr>
          <w:sz w:val="24"/>
          <w:szCs w:val="24"/>
        </w:rPr>
        <w:t>republiky a o změně některých zákonů, ve znění pozdějších předpisů.</w:t>
      </w:r>
      <w:r>
        <w:rPr>
          <w:sz w:val="24"/>
          <w:szCs w:val="24"/>
        </w:rPr>
        <w:br/>
        <w:t>Stanovuje</w:t>
      </w:r>
      <w:r w:rsidR="00164ABA">
        <w:rPr>
          <w:sz w:val="24"/>
          <w:szCs w:val="24"/>
        </w:rPr>
        <w:t xml:space="preserve"> s přihlédnutím k počtu oprávněných voličů ve volebním okrsku Vigantice minimální počet členů okrskové volební komise na </w:t>
      </w:r>
      <w:r w:rsidR="008D1AE2">
        <w:rPr>
          <w:b/>
          <w:sz w:val="24"/>
          <w:szCs w:val="24"/>
        </w:rPr>
        <w:t>pět</w:t>
      </w:r>
      <w:r w:rsidR="00164ABA">
        <w:rPr>
          <w:sz w:val="24"/>
          <w:szCs w:val="24"/>
        </w:rPr>
        <w:t>, včetně zapisovatele.</w:t>
      </w:r>
    </w:p>
    <w:p w14:paraId="080B086A" w14:textId="77777777" w:rsidR="00164ABA" w:rsidRDefault="00164ABA" w:rsidP="00164ABA">
      <w:pPr>
        <w:ind w:left="851" w:right="850"/>
        <w:jc w:val="both"/>
        <w:rPr>
          <w:sz w:val="24"/>
          <w:szCs w:val="24"/>
        </w:rPr>
      </w:pPr>
    </w:p>
    <w:p w14:paraId="2A4E8122" w14:textId="77777777" w:rsidR="00164ABA" w:rsidRDefault="00164ABA" w:rsidP="00164ABA">
      <w:pPr>
        <w:ind w:left="851" w:right="850"/>
        <w:jc w:val="both"/>
        <w:rPr>
          <w:sz w:val="24"/>
          <w:szCs w:val="24"/>
        </w:rPr>
      </w:pPr>
    </w:p>
    <w:p w14:paraId="20BCB8CA" w14:textId="77777777" w:rsidR="00164ABA" w:rsidRDefault="00164ABA" w:rsidP="00164ABA">
      <w:pPr>
        <w:ind w:left="851" w:right="850"/>
        <w:jc w:val="both"/>
        <w:rPr>
          <w:sz w:val="24"/>
          <w:szCs w:val="24"/>
        </w:rPr>
      </w:pPr>
    </w:p>
    <w:p w14:paraId="0309E325" w14:textId="76532C10" w:rsidR="00164ABA" w:rsidRDefault="0078497C" w:rsidP="00164ABA">
      <w:pPr>
        <w:ind w:left="851" w:right="850"/>
        <w:jc w:val="both"/>
        <w:rPr>
          <w:sz w:val="24"/>
          <w:szCs w:val="24"/>
        </w:rPr>
      </w:pPr>
      <w:r>
        <w:rPr>
          <w:sz w:val="24"/>
          <w:szCs w:val="24"/>
        </w:rPr>
        <w:t>Ve Viganticích 13. 11</w:t>
      </w:r>
      <w:r w:rsidR="00164ABA">
        <w:rPr>
          <w:sz w:val="24"/>
          <w:szCs w:val="24"/>
        </w:rPr>
        <w:t>.</w:t>
      </w:r>
      <w:r w:rsidR="000E3E9A">
        <w:rPr>
          <w:sz w:val="24"/>
          <w:szCs w:val="24"/>
        </w:rPr>
        <w:t xml:space="preserve"> </w:t>
      </w:r>
      <w:r w:rsidR="008E2C70">
        <w:rPr>
          <w:sz w:val="24"/>
          <w:szCs w:val="24"/>
        </w:rPr>
        <w:t>20</w:t>
      </w:r>
      <w:r w:rsidR="008D1AE2">
        <w:rPr>
          <w:sz w:val="24"/>
          <w:szCs w:val="24"/>
        </w:rPr>
        <w:t>22</w:t>
      </w:r>
    </w:p>
    <w:p w14:paraId="2D5BBA0A" w14:textId="77777777" w:rsidR="000E3E9A" w:rsidRDefault="000E3E9A" w:rsidP="00164ABA">
      <w:pPr>
        <w:ind w:left="851" w:right="850"/>
        <w:jc w:val="both"/>
        <w:rPr>
          <w:sz w:val="24"/>
          <w:szCs w:val="24"/>
        </w:rPr>
      </w:pPr>
    </w:p>
    <w:p w14:paraId="32FCE2EF" w14:textId="77777777" w:rsidR="000E3E9A" w:rsidRDefault="000E3E9A" w:rsidP="000E3E9A">
      <w:pPr>
        <w:ind w:left="851" w:right="85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2A9AB860" w14:textId="77777777" w:rsidR="000E3E9A" w:rsidRPr="00164ABA" w:rsidRDefault="000E3E9A" w:rsidP="000E3E9A">
      <w:pPr>
        <w:ind w:left="4956" w:right="850"/>
        <w:jc w:val="center"/>
        <w:rPr>
          <w:sz w:val="24"/>
          <w:szCs w:val="24"/>
        </w:rPr>
      </w:pPr>
      <w:r>
        <w:rPr>
          <w:sz w:val="24"/>
          <w:szCs w:val="24"/>
        </w:rPr>
        <w:t>Zdenek Porubský</w:t>
      </w:r>
      <w:r>
        <w:rPr>
          <w:sz w:val="24"/>
          <w:szCs w:val="24"/>
        </w:rPr>
        <w:br/>
        <w:t>starosta obce</w:t>
      </w:r>
    </w:p>
    <w:sectPr w:rsidR="000E3E9A" w:rsidRPr="00164ABA" w:rsidSect="000E3E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BA"/>
    <w:rsid w:val="000E3E9A"/>
    <w:rsid w:val="00164ABA"/>
    <w:rsid w:val="00316F05"/>
    <w:rsid w:val="0040697E"/>
    <w:rsid w:val="004425E6"/>
    <w:rsid w:val="005074FD"/>
    <w:rsid w:val="006944E6"/>
    <w:rsid w:val="0078497C"/>
    <w:rsid w:val="008D1AE2"/>
    <w:rsid w:val="008E2C70"/>
    <w:rsid w:val="00C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AF9"/>
  <w15:chartTrackingRefBased/>
  <w15:docId w15:val="{9684B3FF-09C4-4C57-B7C4-84B8AB4F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Viktor Kožusznik</cp:lastModifiedBy>
  <cp:revision>2</cp:revision>
  <cp:lastPrinted>2022-11-16T13:27:00Z</cp:lastPrinted>
  <dcterms:created xsi:type="dcterms:W3CDTF">2022-11-16T13:27:00Z</dcterms:created>
  <dcterms:modified xsi:type="dcterms:W3CDTF">2022-11-16T13:27:00Z</dcterms:modified>
</cp:coreProperties>
</file>